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1C5" w:rsidRDefault="00C151C5" w:rsidP="00C151C5">
      <w:pPr>
        <w:shd w:val="clear" w:color="auto" w:fill="FFFFFF"/>
        <w:spacing w:line="312" w:lineRule="atLeast"/>
        <w:jc w:val="center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r>
        <w:rPr>
          <w:color w:val="373737"/>
          <w:sz w:val="28"/>
          <w:szCs w:val="28"/>
          <w:bdr w:val="none" w:sz="0" w:space="0" w:color="auto" w:frame="1"/>
        </w:rPr>
        <w:t>Муниципальное бюджетное дошкольное образовательное учреждение</w:t>
      </w:r>
    </w:p>
    <w:p w:rsidR="00C151C5" w:rsidRDefault="00C151C5" w:rsidP="00C151C5">
      <w:pPr>
        <w:shd w:val="clear" w:color="auto" w:fill="FFFFFF"/>
        <w:spacing w:line="312" w:lineRule="atLeast"/>
        <w:jc w:val="center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proofErr w:type="spellStart"/>
      <w:r>
        <w:rPr>
          <w:color w:val="373737"/>
          <w:sz w:val="28"/>
          <w:szCs w:val="28"/>
          <w:bdr w:val="none" w:sz="0" w:space="0" w:color="auto" w:frame="1"/>
        </w:rPr>
        <w:t>Деуковский</w:t>
      </w:r>
      <w:proofErr w:type="spellEnd"/>
      <w:r>
        <w:rPr>
          <w:color w:val="373737"/>
          <w:sz w:val="28"/>
          <w:szCs w:val="28"/>
          <w:bdr w:val="none" w:sz="0" w:space="0" w:color="auto" w:frame="1"/>
        </w:rPr>
        <w:t xml:space="preserve"> детский сад  «</w:t>
      </w:r>
      <w:proofErr w:type="spellStart"/>
      <w:r>
        <w:rPr>
          <w:color w:val="373737"/>
          <w:sz w:val="28"/>
          <w:szCs w:val="28"/>
          <w:bdr w:val="none" w:sz="0" w:space="0" w:color="auto" w:frame="1"/>
        </w:rPr>
        <w:t>Ляйсан</w:t>
      </w:r>
      <w:proofErr w:type="spellEnd"/>
      <w:r>
        <w:rPr>
          <w:color w:val="373737"/>
          <w:sz w:val="28"/>
          <w:szCs w:val="28"/>
          <w:bdr w:val="none" w:sz="0" w:space="0" w:color="auto" w:frame="1"/>
        </w:rPr>
        <w:t xml:space="preserve">» </w:t>
      </w:r>
      <w:proofErr w:type="spellStart"/>
      <w:r>
        <w:rPr>
          <w:color w:val="373737"/>
          <w:sz w:val="28"/>
          <w:szCs w:val="28"/>
          <w:bdr w:val="none" w:sz="0" w:space="0" w:color="auto" w:frame="1"/>
        </w:rPr>
        <w:t>Мензелинского</w:t>
      </w:r>
      <w:proofErr w:type="spellEnd"/>
      <w:r>
        <w:rPr>
          <w:color w:val="373737"/>
          <w:sz w:val="28"/>
          <w:szCs w:val="28"/>
          <w:bdr w:val="none" w:sz="0" w:space="0" w:color="auto" w:frame="1"/>
        </w:rPr>
        <w:t xml:space="preserve"> муниципального района РТ</w:t>
      </w:r>
    </w:p>
    <w:p w:rsidR="00C151C5" w:rsidRDefault="00C151C5" w:rsidP="00C151C5">
      <w:pPr>
        <w:shd w:val="clear" w:color="auto" w:fill="FFFFFF"/>
        <w:spacing w:line="312" w:lineRule="atLeast"/>
        <w:jc w:val="both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r>
        <w:rPr>
          <w:color w:val="373737"/>
          <w:sz w:val="28"/>
          <w:szCs w:val="28"/>
          <w:bdr w:val="none" w:sz="0" w:space="0" w:color="auto" w:frame="1"/>
        </w:rPr>
        <w:t> </w:t>
      </w:r>
    </w:p>
    <w:p w:rsidR="00C151C5" w:rsidRDefault="00C151C5" w:rsidP="00C151C5">
      <w:pPr>
        <w:shd w:val="clear" w:color="auto" w:fill="FFFFFF"/>
        <w:spacing w:line="312" w:lineRule="atLeast"/>
        <w:jc w:val="center"/>
        <w:textAlignment w:val="baseline"/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</w:rPr>
      </w:pPr>
      <w:r>
        <w:rPr>
          <w:color w:val="373737"/>
          <w:sz w:val="28"/>
          <w:szCs w:val="28"/>
          <w:bdr w:val="none" w:sz="0" w:space="0" w:color="auto" w:frame="1"/>
        </w:rPr>
        <w:t>Выписка из приказа №  16                                 от«6» сентября  2014 года</w:t>
      </w:r>
    </w:p>
    <w:p w:rsidR="00C151C5" w:rsidRDefault="00C151C5" w:rsidP="00C151C5">
      <w:pPr>
        <w:shd w:val="clear" w:color="auto" w:fill="FFFFFF"/>
        <w:spacing w:line="312" w:lineRule="atLeast"/>
        <w:jc w:val="both"/>
        <w:textAlignment w:val="baseline"/>
        <w:rPr>
          <w:color w:val="373737"/>
          <w:sz w:val="28"/>
          <w:szCs w:val="28"/>
          <w:bdr w:val="none" w:sz="0" w:space="0" w:color="auto" w:frame="1"/>
        </w:rPr>
      </w:pPr>
    </w:p>
    <w:p w:rsidR="00C151C5" w:rsidRDefault="00C151C5" w:rsidP="00C151C5">
      <w:pPr>
        <w:shd w:val="clear" w:color="auto" w:fill="FFFFFF"/>
        <w:spacing w:line="312" w:lineRule="atLeast"/>
        <w:jc w:val="both"/>
        <w:textAlignment w:val="baseline"/>
        <w:rPr>
          <w:color w:val="373737"/>
          <w:sz w:val="28"/>
          <w:szCs w:val="28"/>
          <w:bdr w:val="none" w:sz="0" w:space="0" w:color="auto" w:frame="1"/>
        </w:rPr>
      </w:pPr>
    </w:p>
    <w:p w:rsidR="00C151C5" w:rsidRDefault="00C151C5" w:rsidP="00C151C5">
      <w:pPr>
        <w:shd w:val="clear" w:color="auto" w:fill="FFFFFF"/>
        <w:spacing w:line="312" w:lineRule="atLeast"/>
        <w:jc w:val="both"/>
        <w:textAlignment w:val="baseline"/>
        <w:rPr>
          <w:color w:val="373737"/>
          <w:sz w:val="28"/>
          <w:szCs w:val="28"/>
          <w:bdr w:val="none" w:sz="0" w:space="0" w:color="auto" w:frame="1"/>
        </w:rPr>
      </w:pPr>
    </w:p>
    <w:p w:rsidR="00C151C5" w:rsidRDefault="00C151C5" w:rsidP="00C151C5">
      <w:pPr>
        <w:shd w:val="clear" w:color="auto" w:fill="FFFFFF"/>
        <w:spacing w:line="312" w:lineRule="atLeast"/>
        <w:jc w:val="both"/>
        <w:textAlignment w:val="baseline"/>
        <w:rPr>
          <w:sz w:val="24"/>
          <w:szCs w:val="24"/>
        </w:rPr>
      </w:pPr>
      <w:r>
        <w:rPr>
          <w:color w:val="373737"/>
          <w:sz w:val="24"/>
          <w:szCs w:val="24"/>
          <w:bdr w:val="none" w:sz="0" w:space="0" w:color="auto" w:frame="1"/>
        </w:rPr>
        <w:t>«Об утверждении</w:t>
      </w:r>
      <w:r>
        <w:rPr>
          <w:sz w:val="24"/>
          <w:szCs w:val="24"/>
        </w:rPr>
        <w:t xml:space="preserve"> Комиссии по урегулированию </w:t>
      </w:r>
    </w:p>
    <w:p w:rsidR="00C151C5" w:rsidRDefault="00C151C5" w:rsidP="00C151C5">
      <w:pPr>
        <w:shd w:val="clear" w:color="auto" w:fill="FFFFFF"/>
        <w:spacing w:line="312" w:lineRule="atLeast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споров между участниками </w:t>
      </w:r>
      <w:proofErr w:type="gramStart"/>
      <w:r>
        <w:rPr>
          <w:sz w:val="24"/>
          <w:szCs w:val="24"/>
        </w:rPr>
        <w:t>образовательного</w:t>
      </w:r>
      <w:proofErr w:type="gramEnd"/>
    </w:p>
    <w:p w:rsidR="00C151C5" w:rsidRDefault="00C151C5" w:rsidP="00C151C5">
      <w:pPr>
        <w:shd w:val="clear" w:color="auto" w:fill="FFFFFF"/>
        <w:spacing w:line="312" w:lineRule="atLeast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процесса»</w:t>
      </w:r>
    </w:p>
    <w:p w:rsidR="00C151C5" w:rsidRDefault="00C151C5" w:rsidP="00C151C5">
      <w:pPr>
        <w:pStyle w:val="a3"/>
        <w:rPr>
          <w:sz w:val="24"/>
          <w:szCs w:val="24"/>
        </w:rPr>
      </w:pPr>
    </w:p>
    <w:p w:rsidR="00C151C5" w:rsidRDefault="00C151C5" w:rsidP="00C151C5">
      <w:pPr>
        <w:pStyle w:val="a3"/>
        <w:rPr>
          <w:sz w:val="24"/>
          <w:szCs w:val="24"/>
        </w:rPr>
      </w:pPr>
    </w:p>
    <w:p w:rsidR="00C151C5" w:rsidRDefault="00C151C5" w:rsidP="00C151C5">
      <w:pPr>
        <w:pStyle w:val="a3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1.Утвердить  состав Комиссии по урегулированию споров между участниками образовательного процесса МБДОУ </w:t>
      </w:r>
      <w:proofErr w:type="spellStart"/>
      <w:r>
        <w:rPr>
          <w:sz w:val="24"/>
          <w:szCs w:val="24"/>
        </w:rPr>
        <w:t>Деуковский</w:t>
      </w:r>
      <w:proofErr w:type="spellEnd"/>
      <w:r>
        <w:rPr>
          <w:sz w:val="24"/>
          <w:szCs w:val="24"/>
        </w:rPr>
        <w:t xml:space="preserve"> детский сад «</w:t>
      </w:r>
      <w:proofErr w:type="spellStart"/>
      <w:r>
        <w:rPr>
          <w:sz w:val="24"/>
          <w:szCs w:val="24"/>
        </w:rPr>
        <w:t>Ляйсан</w:t>
      </w:r>
      <w:proofErr w:type="spellEnd"/>
      <w:r>
        <w:rPr>
          <w:sz w:val="24"/>
          <w:szCs w:val="24"/>
        </w:rPr>
        <w:t xml:space="preserve">» </w:t>
      </w:r>
      <w:proofErr w:type="spellStart"/>
      <w:r>
        <w:rPr>
          <w:sz w:val="24"/>
          <w:szCs w:val="24"/>
        </w:rPr>
        <w:t>Мензелинского</w:t>
      </w:r>
      <w:proofErr w:type="spellEnd"/>
      <w:r>
        <w:rPr>
          <w:sz w:val="24"/>
          <w:szCs w:val="24"/>
        </w:rPr>
        <w:t xml:space="preserve"> муниципального района РТ в следующем составе:</w:t>
      </w:r>
    </w:p>
    <w:p w:rsidR="00C151C5" w:rsidRDefault="00C151C5" w:rsidP="00C151C5">
      <w:pPr>
        <w:pStyle w:val="a3"/>
        <w:rPr>
          <w:sz w:val="24"/>
          <w:szCs w:val="24"/>
        </w:rPr>
      </w:pPr>
      <w:proofErr w:type="spellStart"/>
      <w:r>
        <w:rPr>
          <w:sz w:val="24"/>
          <w:szCs w:val="24"/>
        </w:rPr>
        <w:t>Хизбуллина</w:t>
      </w:r>
      <w:proofErr w:type="spellEnd"/>
      <w:r>
        <w:rPr>
          <w:sz w:val="24"/>
          <w:szCs w:val="24"/>
        </w:rPr>
        <w:t xml:space="preserve"> Д.Р. – председатель</w:t>
      </w:r>
    </w:p>
    <w:p w:rsidR="00C151C5" w:rsidRDefault="00C151C5" w:rsidP="00C151C5">
      <w:pPr>
        <w:pStyle w:val="a3"/>
        <w:rPr>
          <w:sz w:val="24"/>
          <w:szCs w:val="24"/>
        </w:rPr>
      </w:pPr>
      <w:proofErr w:type="spellStart"/>
      <w:r>
        <w:rPr>
          <w:sz w:val="24"/>
          <w:szCs w:val="24"/>
        </w:rPr>
        <w:t>Закирова</w:t>
      </w:r>
      <w:proofErr w:type="spellEnd"/>
      <w:r>
        <w:rPr>
          <w:sz w:val="24"/>
          <w:szCs w:val="24"/>
        </w:rPr>
        <w:t xml:space="preserve"> Л.Н. – секретарь</w:t>
      </w:r>
    </w:p>
    <w:p w:rsidR="00C151C5" w:rsidRDefault="00C151C5" w:rsidP="00C151C5">
      <w:pPr>
        <w:pStyle w:val="a3"/>
        <w:rPr>
          <w:sz w:val="24"/>
          <w:szCs w:val="24"/>
        </w:rPr>
      </w:pPr>
      <w:proofErr w:type="spellStart"/>
      <w:r>
        <w:rPr>
          <w:sz w:val="24"/>
          <w:szCs w:val="24"/>
        </w:rPr>
        <w:t>Саетгалиева</w:t>
      </w:r>
      <w:proofErr w:type="spellEnd"/>
      <w:r>
        <w:rPr>
          <w:sz w:val="24"/>
          <w:szCs w:val="24"/>
        </w:rPr>
        <w:t xml:space="preserve"> Р.У.–член</w:t>
      </w:r>
    </w:p>
    <w:p w:rsidR="00C151C5" w:rsidRDefault="00C151C5" w:rsidP="00C151C5">
      <w:pPr>
        <w:pStyle w:val="a3"/>
        <w:rPr>
          <w:sz w:val="24"/>
          <w:szCs w:val="24"/>
        </w:rPr>
      </w:pPr>
      <w:proofErr w:type="spellStart"/>
      <w:r>
        <w:rPr>
          <w:sz w:val="24"/>
          <w:szCs w:val="24"/>
        </w:rPr>
        <w:t>Шайхутдинова</w:t>
      </w:r>
      <w:proofErr w:type="spellEnd"/>
      <w:r>
        <w:rPr>
          <w:sz w:val="24"/>
          <w:szCs w:val="24"/>
        </w:rPr>
        <w:t xml:space="preserve"> Ф.М. – член</w:t>
      </w:r>
    </w:p>
    <w:p w:rsidR="00C151C5" w:rsidRDefault="00C151C5" w:rsidP="00C151C5">
      <w:pPr>
        <w:pStyle w:val="a3"/>
        <w:rPr>
          <w:sz w:val="24"/>
          <w:szCs w:val="24"/>
        </w:rPr>
      </w:pPr>
      <w:r>
        <w:rPr>
          <w:sz w:val="24"/>
          <w:szCs w:val="24"/>
        </w:rPr>
        <w:t>Аскарова Ф.С. – член</w:t>
      </w:r>
    </w:p>
    <w:p w:rsidR="00C151C5" w:rsidRDefault="00C151C5" w:rsidP="00C151C5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proofErr w:type="spellStart"/>
      <w:r>
        <w:rPr>
          <w:sz w:val="24"/>
          <w:szCs w:val="24"/>
        </w:rPr>
        <w:t>Гильмутдинова</w:t>
      </w:r>
      <w:proofErr w:type="spellEnd"/>
      <w:r>
        <w:rPr>
          <w:sz w:val="24"/>
          <w:szCs w:val="24"/>
        </w:rPr>
        <w:t xml:space="preserve"> М.М.–член</w:t>
      </w:r>
    </w:p>
    <w:p w:rsidR="00C151C5" w:rsidRDefault="00C151C5" w:rsidP="00C151C5">
      <w:pPr>
        <w:rPr>
          <w:sz w:val="24"/>
          <w:szCs w:val="24"/>
        </w:rPr>
      </w:pPr>
    </w:p>
    <w:p w:rsidR="00C151C5" w:rsidRDefault="00C151C5" w:rsidP="00C151C5">
      <w:pPr>
        <w:rPr>
          <w:sz w:val="24"/>
          <w:szCs w:val="24"/>
        </w:rPr>
      </w:pPr>
    </w:p>
    <w:p w:rsidR="00C151C5" w:rsidRDefault="00C151C5" w:rsidP="00C151C5">
      <w:pPr>
        <w:rPr>
          <w:sz w:val="24"/>
          <w:szCs w:val="24"/>
        </w:rPr>
      </w:pPr>
      <w:r>
        <w:rPr>
          <w:sz w:val="24"/>
          <w:szCs w:val="24"/>
        </w:rPr>
        <w:t xml:space="preserve">        2.Создать необходимые условия для работы комиссии в общеобразовательном учреждении.</w:t>
      </w:r>
    </w:p>
    <w:p w:rsidR="00C151C5" w:rsidRDefault="00C151C5" w:rsidP="00C151C5">
      <w:pPr>
        <w:rPr>
          <w:sz w:val="24"/>
          <w:szCs w:val="24"/>
        </w:rPr>
      </w:pPr>
    </w:p>
    <w:p w:rsidR="00C151C5" w:rsidRDefault="00C151C5" w:rsidP="00C151C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Заведующий МБДОУ:                     </w:t>
      </w:r>
      <w:proofErr w:type="spellStart"/>
      <w:r>
        <w:rPr>
          <w:sz w:val="24"/>
          <w:szCs w:val="24"/>
        </w:rPr>
        <w:t>Ф.М.Шайхутдинова</w:t>
      </w:r>
      <w:proofErr w:type="spellEnd"/>
    </w:p>
    <w:p w:rsidR="00C151C5" w:rsidRDefault="00C151C5" w:rsidP="00C151C5">
      <w:pPr>
        <w:jc w:val="center"/>
        <w:rPr>
          <w:sz w:val="28"/>
          <w:szCs w:val="28"/>
        </w:rPr>
      </w:pPr>
    </w:p>
    <w:p w:rsidR="00C151C5" w:rsidRDefault="00C151C5" w:rsidP="00C151C5">
      <w:pPr>
        <w:rPr>
          <w:sz w:val="28"/>
          <w:szCs w:val="28"/>
        </w:rPr>
      </w:pPr>
    </w:p>
    <w:p w:rsidR="00105CB3" w:rsidRDefault="00105CB3"/>
    <w:sectPr w:rsidR="00105C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151C5"/>
    <w:rsid w:val="00105CB3"/>
    <w:rsid w:val="00C151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51C5"/>
    <w:pPr>
      <w:overflowPunct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99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737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Фаузия</dc:creator>
  <cp:keywords/>
  <dc:description/>
  <cp:lastModifiedBy>Фаузия</cp:lastModifiedBy>
  <cp:revision>3</cp:revision>
  <dcterms:created xsi:type="dcterms:W3CDTF">2015-02-03T11:55:00Z</dcterms:created>
  <dcterms:modified xsi:type="dcterms:W3CDTF">2015-02-03T11:55:00Z</dcterms:modified>
</cp:coreProperties>
</file>